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00A9AD" w14:textId="77777777" w:rsidR="00B71060" w:rsidRPr="00D672F9" w:rsidRDefault="00B71060" w:rsidP="00D672F9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077A4B76" w14:textId="77777777" w:rsidR="00B71060" w:rsidRPr="00D672F9" w:rsidRDefault="00B71060" w:rsidP="00D672F9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79AD99D9" w14:textId="77777777" w:rsidR="00B71060" w:rsidRPr="00D672F9" w:rsidRDefault="00B71060" w:rsidP="00D672F9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13F40B94" w14:textId="77777777" w:rsidR="00B71060" w:rsidRPr="00D672F9" w:rsidRDefault="00B71060" w:rsidP="00D672F9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146CD60E" w14:textId="77777777" w:rsidR="00B71060" w:rsidRPr="00D672F9" w:rsidRDefault="00B71060" w:rsidP="00D672F9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E5C8DC9" w14:textId="77777777" w:rsidR="00B71060" w:rsidRPr="00D672F9" w:rsidRDefault="00B71060" w:rsidP="00D672F9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FB8226D" w14:textId="77777777" w:rsidR="00B71060" w:rsidRPr="00D672F9" w:rsidRDefault="00B71060" w:rsidP="00D672F9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460D713C" w14:textId="2207A5B3" w:rsidR="00C7314B" w:rsidRPr="00D672F9" w:rsidRDefault="00E44652" w:rsidP="00D672F9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bookmarkStart w:id="0" w:name="_Hlk52205802"/>
      <w:r w:rsidRPr="00D672F9">
        <w:rPr>
          <w:rFonts w:ascii="Times New Roman" w:hAnsi="Times New Roman"/>
          <w:b/>
          <w:bCs/>
          <w:sz w:val="24"/>
          <w:szCs w:val="24"/>
        </w:rPr>
        <w:t>Sales and Marketing Strategies</w:t>
      </w:r>
    </w:p>
    <w:bookmarkEnd w:id="0"/>
    <w:p w14:paraId="0CBDE923" w14:textId="77777777" w:rsidR="00B71060" w:rsidRPr="00D672F9" w:rsidRDefault="00E44652" w:rsidP="00D672F9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D672F9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D672F9">
        <w:rPr>
          <w:rFonts w:ascii="Times New Roman" w:hAnsi="Times New Roman"/>
          <w:sz w:val="24"/>
          <w:szCs w:val="24"/>
        </w:rPr>
        <w:t>Name</w:t>
      </w:r>
    </w:p>
    <w:p w14:paraId="6CA58B20" w14:textId="412D68F8" w:rsidR="00B71060" w:rsidRPr="00D672F9" w:rsidRDefault="00E44652" w:rsidP="00D672F9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D672F9">
        <w:rPr>
          <w:rFonts w:ascii="Times New Roman" w:eastAsia="Times New Roman" w:hAnsi="Times New Roman"/>
          <w:sz w:val="24"/>
          <w:szCs w:val="24"/>
        </w:rPr>
        <w:t>Institutional Affiliation</w:t>
      </w:r>
    </w:p>
    <w:p w14:paraId="0620D8AD" w14:textId="1756FA8D" w:rsidR="00B81460" w:rsidRPr="00D672F9" w:rsidRDefault="00E44652" w:rsidP="00D672F9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D672F9">
        <w:rPr>
          <w:rFonts w:ascii="Times New Roman" w:eastAsia="Times New Roman" w:hAnsi="Times New Roman"/>
          <w:sz w:val="24"/>
          <w:szCs w:val="24"/>
        </w:rPr>
        <w:t>Date</w:t>
      </w:r>
    </w:p>
    <w:p w14:paraId="787DBACD" w14:textId="4A38AA3A" w:rsidR="00235E65" w:rsidRPr="00D672F9" w:rsidRDefault="00E44652" w:rsidP="00D672F9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D672F9">
        <w:rPr>
          <w:rFonts w:ascii="Times New Roman" w:eastAsia="Times New Roman" w:hAnsi="Times New Roman"/>
          <w:sz w:val="24"/>
          <w:szCs w:val="24"/>
        </w:rPr>
        <w:br w:type="page"/>
      </w:r>
      <w:r w:rsidR="00F63B10" w:rsidRPr="00D672F9">
        <w:rPr>
          <w:rFonts w:ascii="Times New Roman" w:hAnsi="Times New Roman"/>
          <w:b/>
          <w:bCs/>
          <w:sz w:val="24"/>
          <w:szCs w:val="24"/>
        </w:rPr>
        <w:lastRenderedPageBreak/>
        <w:t>Sales and Marketing Strategies</w:t>
      </w:r>
    </w:p>
    <w:p w14:paraId="6C78E0C0" w14:textId="6DF4A793" w:rsidR="008B4DF4" w:rsidRPr="00D672F9" w:rsidRDefault="00E44652" w:rsidP="00D672F9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When </w:t>
      </w:r>
      <w:r w:rsidR="00DC4ACA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revenue generation slows down in most organizations, </w:t>
      </w:r>
      <w:r w:rsidR="004204D1" w:rsidRPr="00D672F9">
        <w:rPr>
          <w:rFonts w:ascii="Times New Roman" w:hAnsi="Times New Roman"/>
          <w:sz w:val="24"/>
          <w:szCs w:val="24"/>
          <w:shd w:val="clear" w:color="auto" w:fill="FFFFFF"/>
        </w:rPr>
        <w:t>attention is usually directed towards the sales and marketing teams</w:t>
      </w:r>
      <w:r w:rsidR="00E76F9E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, who have direct </w:t>
      </w:r>
      <w:r w:rsidR="007D59C6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impacts on an organization’s rate of revenue generation. </w:t>
      </w:r>
      <w:r w:rsidR="00230E17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In most cases, the sales team may complain about low-quality leads while marketing teams often lament over lack of follow up on sales. </w:t>
      </w:r>
      <w:r w:rsidR="00265B46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However, instead of pointing fingers at each other, </w:t>
      </w:r>
      <w:r w:rsidR="004961F6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these teams should work together to generate effective sales and marketing strategies </w:t>
      </w:r>
      <w:r w:rsidR="006440CF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that will </w:t>
      </w:r>
      <w:r w:rsidR="00085F23" w:rsidRPr="00D672F9">
        <w:rPr>
          <w:rFonts w:ascii="Times New Roman" w:hAnsi="Times New Roman"/>
          <w:sz w:val="24"/>
          <w:szCs w:val="24"/>
          <w:shd w:val="clear" w:color="auto" w:fill="FFFFFF"/>
        </w:rPr>
        <w:t>guarantee revenue generation</w:t>
      </w:r>
      <w:r w:rsidR="00EE444C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E01EF" w:rsidRPr="00D672F9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D672F9" w:rsidRPr="00D672F9">
        <w:rPr>
          <w:rFonts w:ascii="Times New Roman" w:hAnsi="Times New Roman"/>
          <w:sz w:val="24"/>
          <w:szCs w:val="24"/>
          <w:shd w:val="clear" w:color="auto" w:fill="FFFFFF"/>
        </w:rPr>
        <w:t>Strahle et al., 2016</w:t>
      </w:r>
      <w:r w:rsidR="000E01EF" w:rsidRPr="00D672F9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085F23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D75B0B" w:rsidRPr="00D672F9">
        <w:rPr>
          <w:rFonts w:ascii="Times New Roman" w:hAnsi="Times New Roman"/>
          <w:sz w:val="24"/>
          <w:szCs w:val="24"/>
          <w:shd w:val="clear" w:color="auto" w:fill="FFFFFF"/>
        </w:rPr>
        <w:t>Though sales and marketing strategies have been defined differently</w:t>
      </w:r>
      <w:r w:rsidR="00AB4D0F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, a standard definition is a plan developed to help an organization reach, engage, and convert target audiences into </w:t>
      </w:r>
      <w:r w:rsidR="00D022E0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customers </w:t>
      </w:r>
      <w:r w:rsidR="00EE762F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and </w:t>
      </w:r>
      <w:r w:rsidR="00A9319C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facilitate revenue generation. </w:t>
      </w:r>
      <w:r w:rsidR="00857F25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Developing a sales and marketing strategy is a step-by-step process that </w:t>
      </w:r>
      <w:r w:rsidR="003135C6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is generally centralized within an </w:t>
      </w:r>
      <w:r w:rsidR="00325442" w:rsidRPr="00D672F9">
        <w:rPr>
          <w:rFonts w:ascii="Times New Roman" w:hAnsi="Times New Roman"/>
          <w:sz w:val="24"/>
          <w:szCs w:val="24"/>
          <w:shd w:val="clear" w:color="auto" w:fill="FFFFFF"/>
        </w:rPr>
        <w:t>organization's features, aligned with the target market's characteristic features o</w:t>
      </w:r>
      <w:r w:rsidR="00B3154C" w:rsidRPr="00D672F9">
        <w:rPr>
          <w:rFonts w:ascii="Times New Roman" w:hAnsi="Times New Roman"/>
          <w:sz w:val="24"/>
          <w:szCs w:val="24"/>
          <w:shd w:val="clear" w:color="auto" w:fill="FFFFFF"/>
        </w:rPr>
        <w:t>r community within which the organization operates</w:t>
      </w:r>
      <w:r w:rsidR="00EE444C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D672F9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Strahle et al., </w:t>
      </w:r>
      <w:r w:rsidR="00EE444C" w:rsidRPr="00D672F9">
        <w:rPr>
          <w:rFonts w:ascii="Times New Roman" w:hAnsi="Times New Roman"/>
          <w:sz w:val="24"/>
          <w:szCs w:val="24"/>
          <w:shd w:val="clear" w:color="auto" w:fill="FFFFFF"/>
        </w:rPr>
        <w:t>2016)</w:t>
      </w:r>
      <w:r w:rsidR="00B3154C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14:paraId="731FB98D" w14:textId="49D6EC07" w:rsidR="00C87872" w:rsidRPr="00D672F9" w:rsidRDefault="00E44652" w:rsidP="00D672F9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The process of generating </w:t>
      </w:r>
      <w:r w:rsidR="00930430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sales and marketing strategies is </w:t>
      </w:r>
      <w:r w:rsidR="00270A6C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based on the principle of alignment, which entails focusing the organization's promising prospects on agreeing with the ideal consumer's needs </w:t>
      </w:r>
      <w:r w:rsidR="00B347D8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that the organization is targeting. </w:t>
      </w:r>
      <w:r w:rsidR="000B4747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Alignment may entail identifying the target customers' personas, then identifying </w:t>
      </w:r>
      <w:r w:rsidR="00655586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the organization’s </w:t>
      </w:r>
      <w:r w:rsidR="00932B41" w:rsidRPr="00D672F9">
        <w:rPr>
          <w:rFonts w:ascii="Times New Roman" w:hAnsi="Times New Roman"/>
          <w:sz w:val="24"/>
          <w:szCs w:val="24"/>
          <w:shd w:val="clear" w:color="auto" w:fill="FFFFFF"/>
        </w:rPr>
        <w:t>activities with the customer’s personas</w:t>
      </w:r>
      <w:r w:rsidR="00EA2602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or undertaking differentiation activities to guide its activities, including</w:t>
      </w:r>
      <w:r w:rsidR="00826F2C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sales and marketing</w:t>
      </w:r>
      <w:r w:rsidR="00927D80" w:rsidRPr="00D672F9">
        <w:rPr>
          <w:rFonts w:ascii="Times New Roman" w:eastAsia="Times New Roman" w:hAnsi="Times New Roman"/>
          <w:sz w:val="24"/>
          <w:szCs w:val="24"/>
        </w:rPr>
        <w:t xml:space="preserve"> (</w:t>
      </w:r>
      <w:r w:rsidR="00927D80" w:rsidRPr="00D672F9">
        <w:rPr>
          <w:rFonts w:ascii="Times New Roman" w:hAnsi="Times New Roman"/>
          <w:sz w:val="24"/>
          <w:szCs w:val="24"/>
          <w:shd w:val="clear" w:color="auto" w:fill="FFFFFF"/>
        </w:rPr>
        <w:t>Heinz Marketing, 2018</w:t>
      </w:r>
      <w:r w:rsidR="00927D80" w:rsidRPr="00D672F9">
        <w:rPr>
          <w:rFonts w:ascii="Times New Roman" w:eastAsia="Times New Roman" w:hAnsi="Times New Roman"/>
          <w:sz w:val="24"/>
          <w:szCs w:val="24"/>
        </w:rPr>
        <w:t>)</w:t>
      </w:r>
      <w:r w:rsidR="00826F2C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252605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For an organization operating in </w:t>
      </w:r>
      <w:r w:rsidR="00252605" w:rsidRPr="00D672F9">
        <w:rPr>
          <w:rFonts w:ascii="Times New Roman" w:eastAsia="Times New Roman" w:hAnsi="Times New Roman"/>
          <w:sz w:val="24"/>
          <w:szCs w:val="24"/>
        </w:rPr>
        <w:t xml:space="preserve">Concord, N.C., </w:t>
      </w:r>
      <w:r w:rsidR="00FA7E45" w:rsidRPr="00D672F9">
        <w:rPr>
          <w:rFonts w:ascii="Times New Roman" w:eastAsia="Times New Roman" w:hAnsi="Times New Roman"/>
          <w:sz w:val="24"/>
          <w:szCs w:val="24"/>
        </w:rPr>
        <w:t xml:space="preserve">alignment </w:t>
      </w:r>
      <w:r w:rsidR="005244C7" w:rsidRPr="00D672F9">
        <w:rPr>
          <w:rFonts w:ascii="Times New Roman" w:eastAsia="Times New Roman" w:hAnsi="Times New Roman"/>
          <w:sz w:val="24"/>
          <w:szCs w:val="24"/>
        </w:rPr>
        <w:t xml:space="preserve">can be used as an effective </w:t>
      </w:r>
      <w:r w:rsidR="00126681" w:rsidRPr="00D672F9">
        <w:rPr>
          <w:rFonts w:ascii="Times New Roman" w:eastAsia="Times New Roman" w:hAnsi="Times New Roman"/>
          <w:sz w:val="24"/>
          <w:szCs w:val="24"/>
        </w:rPr>
        <w:t xml:space="preserve">tool for guiding the development of </w:t>
      </w:r>
      <w:r w:rsidR="000F3865" w:rsidRPr="00D672F9">
        <w:rPr>
          <w:rFonts w:ascii="Times New Roman" w:eastAsia="Times New Roman" w:hAnsi="Times New Roman"/>
          <w:sz w:val="24"/>
          <w:szCs w:val="24"/>
        </w:rPr>
        <w:t xml:space="preserve">sales and </w:t>
      </w:r>
      <w:r w:rsidR="00DC1700" w:rsidRPr="00D672F9">
        <w:rPr>
          <w:rFonts w:ascii="Times New Roman" w:eastAsia="Times New Roman" w:hAnsi="Times New Roman"/>
          <w:sz w:val="24"/>
          <w:szCs w:val="24"/>
        </w:rPr>
        <w:t>m</w:t>
      </w:r>
      <w:r w:rsidR="00CF187D" w:rsidRPr="00D672F9">
        <w:rPr>
          <w:rFonts w:ascii="Times New Roman" w:eastAsia="Times New Roman" w:hAnsi="Times New Roman"/>
          <w:sz w:val="24"/>
          <w:szCs w:val="24"/>
        </w:rPr>
        <w:t xml:space="preserve">arketing </w:t>
      </w:r>
      <w:r w:rsidR="007B3E62" w:rsidRPr="00D672F9">
        <w:rPr>
          <w:rFonts w:ascii="Times New Roman" w:eastAsia="Times New Roman" w:hAnsi="Times New Roman"/>
          <w:sz w:val="24"/>
          <w:szCs w:val="24"/>
        </w:rPr>
        <w:t>strategies.</w:t>
      </w:r>
      <w:r w:rsidR="00252605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14EBE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Concord is a city in North Carolina </w:t>
      </w:r>
      <w:r w:rsidR="00F90FA7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with </w:t>
      </w:r>
      <w:r w:rsidR="00DD39C5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a </w:t>
      </w:r>
      <w:r w:rsidR="00F90FA7" w:rsidRPr="00D672F9">
        <w:rPr>
          <w:rFonts w:ascii="Times New Roman" w:eastAsia="Times New Roman" w:hAnsi="Times New Roman"/>
          <w:sz w:val="24"/>
          <w:szCs w:val="24"/>
        </w:rPr>
        <w:t>highly heterogeneous</w:t>
      </w:r>
      <w:r w:rsidR="00F90FA7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D39C5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population </w:t>
      </w:r>
      <w:r w:rsidR="00F90FA7" w:rsidRPr="00D672F9">
        <w:rPr>
          <w:rFonts w:ascii="Times New Roman" w:hAnsi="Times New Roman"/>
          <w:sz w:val="24"/>
          <w:szCs w:val="24"/>
          <w:shd w:val="clear" w:color="auto" w:fill="FFFFFF"/>
        </w:rPr>
        <w:t>amounting to</w:t>
      </w:r>
      <w:r w:rsidR="00DD39C5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approximately ninety thousand residents, </w:t>
      </w:r>
      <w:r w:rsidR="00F90FA7" w:rsidRPr="00D672F9">
        <w:rPr>
          <w:rFonts w:ascii="Times New Roman" w:hAnsi="Times New Roman"/>
          <w:sz w:val="24"/>
          <w:szCs w:val="24"/>
          <w:shd w:val="clear" w:color="auto" w:fill="FFFFFF"/>
        </w:rPr>
        <w:t>mak</w:t>
      </w:r>
      <w:r w:rsidR="00A444CC" w:rsidRPr="00D672F9">
        <w:rPr>
          <w:rFonts w:ascii="Times New Roman" w:hAnsi="Times New Roman"/>
          <w:sz w:val="24"/>
          <w:szCs w:val="24"/>
          <w:shd w:val="clear" w:color="auto" w:fill="FFFFFF"/>
        </w:rPr>
        <w:t>ing</w:t>
      </w:r>
      <w:r w:rsidR="00F90FA7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it </w:t>
      </w:r>
      <w:r w:rsidR="00B52D5F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B52D5F" w:rsidRPr="00D672F9">
        <w:rPr>
          <w:rFonts w:ascii="Times New Roman" w:eastAsia="Times New Roman" w:hAnsi="Times New Roman"/>
          <w:sz w:val="24"/>
          <w:szCs w:val="24"/>
        </w:rPr>
        <w:t>largest in Cabarrus County</w:t>
      </w:r>
      <w:r w:rsidR="00927D80" w:rsidRPr="00D672F9">
        <w:rPr>
          <w:rFonts w:ascii="Times New Roman" w:eastAsia="Times New Roman" w:hAnsi="Times New Roman"/>
          <w:sz w:val="24"/>
          <w:szCs w:val="24"/>
        </w:rPr>
        <w:t xml:space="preserve"> </w:t>
      </w:r>
      <w:r w:rsidR="0098252E" w:rsidRPr="00D672F9">
        <w:rPr>
          <w:rFonts w:ascii="Times New Roman" w:eastAsia="Times New Roman" w:hAnsi="Times New Roman"/>
          <w:sz w:val="24"/>
          <w:szCs w:val="24"/>
        </w:rPr>
        <w:t>(</w:t>
      </w:r>
      <w:r w:rsidR="00927D80" w:rsidRPr="00D672F9">
        <w:rPr>
          <w:rFonts w:ascii="Times New Roman" w:hAnsi="Times New Roman"/>
          <w:sz w:val="24"/>
          <w:szCs w:val="24"/>
          <w:shd w:val="clear" w:color="auto" w:fill="FFFFFF"/>
        </w:rPr>
        <w:t>Heinz Marketing, 2018</w:t>
      </w:r>
      <w:r w:rsidR="0098252E" w:rsidRPr="00D672F9">
        <w:rPr>
          <w:rFonts w:ascii="Times New Roman" w:eastAsia="Times New Roman" w:hAnsi="Times New Roman"/>
          <w:sz w:val="24"/>
          <w:szCs w:val="24"/>
        </w:rPr>
        <w:t>)</w:t>
      </w:r>
      <w:r w:rsidR="003E722B" w:rsidRPr="00D672F9">
        <w:rPr>
          <w:rFonts w:ascii="Times New Roman" w:eastAsia="Times New Roman" w:hAnsi="Times New Roman"/>
          <w:sz w:val="24"/>
          <w:szCs w:val="24"/>
        </w:rPr>
        <w:t>.</w:t>
      </w:r>
    </w:p>
    <w:p w14:paraId="36E14799" w14:textId="7B0E2CED" w:rsidR="00E674A2" w:rsidRPr="00D672F9" w:rsidRDefault="00E44652" w:rsidP="00D672F9">
      <w:pPr>
        <w:spacing w:after="0" w:line="48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D672F9">
        <w:rPr>
          <w:rFonts w:ascii="Times New Roman" w:eastAsia="Times New Roman" w:hAnsi="Times New Roman"/>
          <w:sz w:val="24"/>
          <w:szCs w:val="24"/>
        </w:rPr>
        <w:lastRenderedPageBreak/>
        <w:t xml:space="preserve">Therefore, </w:t>
      </w:r>
      <w:r w:rsidR="008010A7" w:rsidRPr="00D672F9">
        <w:rPr>
          <w:rFonts w:ascii="Times New Roman" w:eastAsia="Times New Roman" w:hAnsi="Times New Roman"/>
          <w:sz w:val="24"/>
          <w:szCs w:val="24"/>
        </w:rPr>
        <w:t xml:space="preserve">various </w:t>
      </w:r>
      <w:r w:rsidR="00CB0C09" w:rsidRPr="00D672F9">
        <w:rPr>
          <w:rFonts w:ascii="Times New Roman" w:eastAsia="Times New Roman" w:hAnsi="Times New Roman"/>
          <w:sz w:val="24"/>
          <w:szCs w:val="24"/>
        </w:rPr>
        <w:t xml:space="preserve">sales and marketing strategies exist that organizations operating in </w:t>
      </w:r>
      <w:r w:rsidR="000F6206" w:rsidRPr="00D672F9">
        <w:rPr>
          <w:rFonts w:ascii="Times New Roman" w:eastAsia="Times New Roman" w:hAnsi="Times New Roman"/>
          <w:sz w:val="24"/>
          <w:szCs w:val="24"/>
        </w:rPr>
        <w:t xml:space="preserve">Concord city </w:t>
      </w:r>
      <w:r w:rsidR="009C6CB7" w:rsidRPr="00D672F9">
        <w:rPr>
          <w:rFonts w:ascii="Times New Roman" w:eastAsia="Times New Roman" w:hAnsi="Times New Roman"/>
          <w:sz w:val="24"/>
          <w:szCs w:val="24"/>
        </w:rPr>
        <w:t xml:space="preserve">may adopt to </w:t>
      </w:r>
      <w:r w:rsidR="004B50D3" w:rsidRPr="00D672F9">
        <w:rPr>
          <w:rFonts w:ascii="Times New Roman" w:eastAsia="Times New Roman" w:hAnsi="Times New Roman"/>
          <w:sz w:val="24"/>
          <w:szCs w:val="24"/>
        </w:rPr>
        <w:t>increase the</w:t>
      </w:r>
      <w:r w:rsidR="00D672F9" w:rsidRPr="00D672F9">
        <w:rPr>
          <w:rFonts w:ascii="Times New Roman" w:eastAsia="Times New Roman" w:hAnsi="Times New Roman"/>
          <w:sz w:val="24"/>
          <w:szCs w:val="24"/>
        </w:rPr>
        <w:t>ir sales and revenue margins as well as</w:t>
      </w:r>
      <w:r w:rsidR="004B50D3" w:rsidRPr="00D672F9">
        <w:rPr>
          <w:rFonts w:ascii="Times New Roman" w:eastAsia="Times New Roman" w:hAnsi="Times New Roman"/>
          <w:sz w:val="24"/>
          <w:szCs w:val="24"/>
        </w:rPr>
        <w:t xml:space="preserve"> </w:t>
      </w:r>
      <w:r w:rsidR="002D482D" w:rsidRPr="00D672F9">
        <w:rPr>
          <w:rFonts w:ascii="Times New Roman" w:eastAsia="Times New Roman" w:hAnsi="Times New Roman"/>
          <w:sz w:val="24"/>
          <w:szCs w:val="24"/>
        </w:rPr>
        <w:t>expand their customer base</w:t>
      </w:r>
      <w:r w:rsidR="009E41E1" w:rsidRPr="00D672F9">
        <w:rPr>
          <w:rFonts w:ascii="Times New Roman" w:eastAsia="Times New Roman" w:hAnsi="Times New Roman"/>
          <w:sz w:val="24"/>
          <w:szCs w:val="24"/>
        </w:rPr>
        <w:t xml:space="preserve">. </w:t>
      </w:r>
      <w:r w:rsidR="004D3671" w:rsidRPr="00D672F9">
        <w:rPr>
          <w:rFonts w:ascii="Times New Roman" w:eastAsia="Times New Roman" w:hAnsi="Times New Roman"/>
          <w:sz w:val="24"/>
          <w:szCs w:val="24"/>
        </w:rPr>
        <w:t xml:space="preserve">The first </w:t>
      </w:r>
      <w:r w:rsidR="00D672F9" w:rsidRPr="00D672F9">
        <w:rPr>
          <w:rFonts w:ascii="Times New Roman" w:eastAsia="Times New Roman" w:hAnsi="Times New Roman"/>
          <w:sz w:val="24"/>
          <w:szCs w:val="24"/>
        </w:rPr>
        <w:t>strategy involves the use of</w:t>
      </w:r>
      <w:r w:rsidR="00932E85" w:rsidRPr="00D672F9">
        <w:rPr>
          <w:rFonts w:ascii="Times New Roman" w:eastAsia="Times New Roman" w:hAnsi="Times New Roman"/>
          <w:sz w:val="24"/>
          <w:szCs w:val="24"/>
        </w:rPr>
        <w:t xml:space="preserve"> </w:t>
      </w:r>
      <w:r w:rsidR="00FB0F2F" w:rsidRPr="00D672F9">
        <w:rPr>
          <w:rFonts w:ascii="Times New Roman" w:eastAsia="Times New Roman" w:hAnsi="Times New Roman"/>
          <w:sz w:val="24"/>
          <w:szCs w:val="24"/>
        </w:rPr>
        <w:t xml:space="preserve">social media and the internet as platforms for conducting sales and marketing </w:t>
      </w:r>
      <w:r w:rsidR="00CF7F1A" w:rsidRPr="00D672F9">
        <w:rPr>
          <w:rFonts w:ascii="Times New Roman" w:eastAsia="Times New Roman" w:hAnsi="Times New Roman"/>
          <w:sz w:val="24"/>
          <w:szCs w:val="24"/>
        </w:rPr>
        <w:t>activities</w:t>
      </w:r>
      <w:r w:rsidR="00125F2F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(Adams, 2017)</w:t>
      </w:r>
      <w:r w:rsidR="00CF7F1A" w:rsidRPr="00D672F9">
        <w:rPr>
          <w:rFonts w:ascii="Times New Roman" w:eastAsia="Times New Roman" w:hAnsi="Times New Roman"/>
          <w:sz w:val="24"/>
          <w:szCs w:val="24"/>
        </w:rPr>
        <w:t xml:space="preserve">. </w:t>
      </w:r>
      <w:r w:rsidR="00B253D1" w:rsidRPr="00D672F9">
        <w:rPr>
          <w:rFonts w:ascii="Times New Roman" w:eastAsia="Times New Roman" w:hAnsi="Times New Roman"/>
          <w:sz w:val="24"/>
          <w:szCs w:val="24"/>
        </w:rPr>
        <w:t xml:space="preserve">In the contemporary world, where </w:t>
      </w:r>
      <w:r w:rsidR="005F681A" w:rsidRPr="00D672F9">
        <w:rPr>
          <w:rFonts w:ascii="Times New Roman" w:eastAsia="Times New Roman" w:hAnsi="Times New Roman"/>
          <w:sz w:val="24"/>
          <w:szCs w:val="24"/>
        </w:rPr>
        <w:t xml:space="preserve">almost everyone in society has access to smartphones, </w:t>
      </w:r>
      <w:r w:rsidR="00991BC7" w:rsidRPr="00D672F9">
        <w:rPr>
          <w:rFonts w:ascii="Times New Roman" w:eastAsia="Times New Roman" w:hAnsi="Times New Roman"/>
          <w:sz w:val="24"/>
          <w:szCs w:val="24"/>
        </w:rPr>
        <w:t xml:space="preserve">social media platforms have </w:t>
      </w:r>
      <w:r w:rsidR="000E5CD3" w:rsidRPr="00D672F9">
        <w:rPr>
          <w:rFonts w:ascii="Times New Roman" w:eastAsia="Times New Roman" w:hAnsi="Times New Roman"/>
          <w:sz w:val="24"/>
          <w:szCs w:val="24"/>
        </w:rPr>
        <w:t xml:space="preserve">become essential fabrics of society </w:t>
      </w:r>
      <w:r w:rsidR="009954AA" w:rsidRPr="00D672F9">
        <w:rPr>
          <w:rFonts w:ascii="Times New Roman" w:eastAsia="Times New Roman" w:hAnsi="Times New Roman"/>
          <w:sz w:val="24"/>
          <w:szCs w:val="24"/>
        </w:rPr>
        <w:t xml:space="preserve">where individuals </w:t>
      </w:r>
      <w:r w:rsidR="00D672F9" w:rsidRPr="00D672F9">
        <w:rPr>
          <w:rFonts w:ascii="Times New Roman" w:eastAsia="Times New Roman" w:hAnsi="Times New Roman"/>
          <w:sz w:val="24"/>
          <w:szCs w:val="24"/>
        </w:rPr>
        <w:t>conduct social interactions and</w:t>
      </w:r>
      <w:r w:rsidR="00E12A65" w:rsidRPr="00D672F9">
        <w:rPr>
          <w:rFonts w:ascii="Times New Roman" w:eastAsia="Times New Roman" w:hAnsi="Times New Roman"/>
          <w:sz w:val="24"/>
          <w:szCs w:val="24"/>
        </w:rPr>
        <w:t xml:space="preserve"> business engagements. </w:t>
      </w:r>
      <w:r w:rsidR="003E6921" w:rsidRPr="00D672F9">
        <w:rPr>
          <w:rFonts w:ascii="Times New Roman" w:eastAsia="Times New Roman" w:hAnsi="Times New Roman"/>
          <w:sz w:val="24"/>
          <w:szCs w:val="24"/>
        </w:rPr>
        <w:t xml:space="preserve">Statistics show that approximately 90% of the residents in Concord city have access to </w:t>
      </w:r>
      <w:r w:rsidR="00E47C34" w:rsidRPr="00D672F9">
        <w:rPr>
          <w:rFonts w:ascii="Times New Roman" w:eastAsia="Times New Roman" w:hAnsi="Times New Roman"/>
          <w:sz w:val="24"/>
          <w:szCs w:val="24"/>
        </w:rPr>
        <w:t>internet services</w:t>
      </w:r>
      <w:r w:rsidR="0086276D" w:rsidRPr="00D672F9">
        <w:rPr>
          <w:rFonts w:ascii="Times New Roman" w:eastAsia="Times New Roman" w:hAnsi="Times New Roman"/>
          <w:sz w:val="24"/>
          <w:szCs w:val="24"/>
        </w:rPr>
        <w:t>, including mobile networks</w:t>
      </w:r>
      <w:r w:rsidR="00165963" w:rsidRPr="00D672F9">
        <w:rPr>
          <w:rFonts w:ascii="Times New Roman" w:eastAsia="Times New Roman" w:hAnsi="Times New Roman"/>
          <w:sz w:val="24"/>
          <w:szCs w:val="24"/>
        </w:rPr>
        <w:t xml:space="preserve"> </w:t>
      </w:r>
      <w:r w:rsidR="00417433" w:rsidRPr="00D672F9">
        <w:rPr>
          <w:rFonts w:ascii="Times New Roman" w:eastAsia="Times New Roman" w:hAnsi="Times New Roman"/>
          <w:sz w:val="24"/>
          <w:szCs w:val="24"/>
        </w:rPr>
        <w:t>(</w:t>
      </w:r>
      <w:r w:rsidR="00165963" w:rsidRPr="00D672F9">
        <w:rPr>
          <w:rFonts w:ascii="Times New Roman" w:hAnsi="Times New Roman"/>
          <w:sz w:val="24"/>
          <w:szCs w:val="24"/>
          <w:shd w:val="clear" w:color="auto" w:fill="FFFFFF"/>
        </w:rPr>
        <w:t>United States Census Bureau, 201</w:t>
      </w:r>
      <w:r w:rsidR="000C71E9" w:rsidRPr="00D672F9">
        <w:rPr>
          <w:rFonts w:ascii="Times New Roman" w:hAnsi="Times New Roman"/>
          <w:sz w:val="24"/>
          <w:szCs w:val="24"/>
          <w:shd w:val="clear" w:color="auto" w:fill="FFFFFF"/>
        </w:rPr>
        <w:t>9</w:t>
      </w:r>
      <w:r w:rsidR="00417433" w:rsidRPr="00D672F9">
        <w:rPr>
          <w:rFonts w:ascii="Times New Roman" w:eastAsia="Times New Roman" w:hAnsi="Times New Roman"/>
          <w:sz w:val="24"/>
          <w:szCs w:val="24"/>
        </w:rPr>
        <w:t>)</w:t>
      </w:r>
      <w:r w:rsidR="0086276D" w:rsidRPr="00D672F9">
        <w:rPr>
          <w:rFonts w:ascii="Times New Roman" w:eastAsia="Times New Roman" w:hAnsi="Times New Roman"/>
          <w:sz w:val="24"/>
          <w:szCs w:val="24"/>
        </w:rPr>
        <w:t xml:space="preserve">. </w:t>
      </w:r>
      <w:r w:rsidR="00417433" w:rsidRPr="00D672F9">
        <w:rPr>
          <w:rFonts w:ascii="Times New Roman" w:eastAsia="Times New Roman" w:hAnsi="Times New Roman"/>
          <w:sz w:val="24"/>
          <w:szCs w:val="24"/>
        </w:rPr>
        <w:t xml:space="preserve">Therefore, social media advertisements and </w:t>
      </w:r>
      <w:r w:rsidR="00622CFC" w:rsidRPr="00D672F9">
        <w:rPr>
          <w:rFonts w:ascii="Times New Roman" w:eastAsia="Times New Roman" w:hAnsi="Times New Roman"/>
          <w:sz w:val="24"/>
          <w:szCs w:val="24"/>
        </w:rPr>
        <w:t xml:space="preserve">internet marketing are viable </w:t>
      </w:r>
      <w:r w:rsidR="00C31F1A" w:rsidRPr="00D672F9">
        <w:rPr>
          <w:rFonts w:ascii="Times New Roman" w:eastAsia="Times New Roman" w:hAnsi="Times New Roman"/>
          <w:sz w:val="24"/>
          <w:szCs w:val="24"/>
        </w:rPr>
        <w:t xml:space="preserve">strategies </w:t>
      </w:r>
      <w:r w:rsidR="0004424C" w:rsidRPr="00D672F9">
        <w:rPr>
          <w:rFonts w:ascii="Times New Roman" w:eastAsia="Times New Roman" w:hAnsi="Times New Roman"/>
          <w:sz w:val="24"/>
          <w:szCs w:val="24"/>
        </w:rPr>
        <w:t xml:space="preserve">applied to this </w:t>
      </w:r>
      <w:r w:rsidR="00C243AD" w:rsidRPr="00D672F9">
        <w:rPr>
          <w:rFonts w:ascii="Times New Roman" w:eastAsia="Times New Roman" w:hAnsi="Times New Roman"/>
          <w:sz w:val="24"/>
          <w:szCs w:val="24"/>
        </w:rPr>
        <w:t xml:space="preserve">population group. </w:t>
      </w:r>
    </w:p>
    <w:p w14:paraId="0E08C368" w14:textId="348EFBCB" w:rsidR="00A61599" w:rsidRPr="00D672F9" w:rsidRDefault="00E44652" w:rsidP="00D672F9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672F9">
        <w:rPr>
          <w:rFonts w:ascii="Times New Roman" w:hAnsi="Times New Roman"/>
          <w:sz w:val="24"/>
          <w:szCs w:val="24"/>
          <w:shd w:val="clear" w:color="auto" w:fill="FFFFFF"/>
        </w:rPr>
        <w:t>A</w:t>
      </w:r>
      <w:r w:rsidR="004D34FA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dditionally, </w:t>
      </w:r>
      <w:r w:rsidR="002A603C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targeted marketing </w:t>
      </w:r>
      <w:r w:rsidR="00B97781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is another significant sales and marketing strategy, which entails embracing the target group's diversity in </w:t>
      </w:r>
      <w:r w:rsidR="00A63BCE" w:rsidRPr="00D672F9">
        <w:rPr>
          <w:rFonts w:ascii="Times New Roman" w:hAnsi="Times New Roman"/>
          <w:sz w:val="24"/>
          <w:szCs w:val="24"/>
          <w:shd w:val="clear" w:color="auto" w:fill="FFFFFF"/>
        </w:rPr>
        <w:t>the place of</w:t>
      </w:r>
      <w:r w:rsidR="0052411E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market </w:t>
      </w:r>
      <w:r w:rsidR="000D52C1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segmentation </w:t>
      </w:r>
      <w:r w:rsidR="003965C9" w:rsidRPr="00D672F9">
        <w:rPr>
          <w:rFonts w:ascii="Times New Roman" w:hAnsi="Times New Roman"/>
          <w:sz w:val="24"/>
          <w:szCs w:val="24"/>
          <w:shd w:val="clear" w:color="auto" w:fill="FFFFFF"/>
        </w:rPr>
        <w:t>and developing products and services to meet the diverse consumer needs</w:t>
      </w:r>
      <w:r w:rsidR="00125F2F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82F3A" w:rsidRPr="00D672F9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125F2F" w:rsidRPr="00D672F9">
        <w:rPr>
          <w:rFonts w:ascii="Times New Roman" w:hAnsi="Times New Roman"/>
          <w:sz w:val="24"/>
          <w:szCs w:val="24"/>
          <w:shd w:val="clear" w:color="auto" w:fill="FFFFFF"/>
        </w:rPr>
        <w:t>Adams, 2017</w:t>
      </w:r>
      <w:r w:rsidR="00182F3A" w:rsidRPr="00D672F9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3965C9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366D0C" w:rsidRPr="00D672F9">
        <w:rPr>
          <w:rFonts w:ascii="Times New Roman" w:hAnsi="Times New Roman"/>
          <w:sz w:val="24"/>
          <w:szCs w:val="24"/>
          <w:shd w:val="clear" w:color="auto" w:fill="FFFFFF"/>
        </w:rPr>
        <w:t>In</w:t>
      </w:r>
      <w:r w:rsidR="008B1AD4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clusivity has become an </w:t>
      </w:r>
      <w:r w:rsidR="006F3741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essential factor characterizing </w:t>
      </w:r>
      <w:r w:rsidR="00F4228E" w:rsidRPr="00D672F9">
        <w:rPr>
          <w:rFonts w:ascii="Times New Roman" w:hAnsi="Times New Roman"/>
          <w:sz w:val="24"/>
          <w:szCs w:val="24"/>
          <w:shd w:val="clear" w:color="auto" w:fill="FFFFFF"/>
        </w:rPr>
        <w:t>modern-day societies, a</w:t>
      </w:r>
      <w:r w:rsidR="00780303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feature that has spilled over into various </w:t>
      </w:r>
      <w:r w:rsidR="00A7710B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sectors, including </w:t>
      </w:r>
      <w:r w:rsidR="00984B8A" w:rsidRPr="00D672F9">
        <w:rPr>
          <w:rFonts w:ascii="Times New Roman" w:hAnsi="Times New Roman"/>
          <w:sz w:val="24"/>
          <w:szCs w:val="24"/>
          <w:shd w:val="clear" w:color="auto" w:fill="FFFFFF"/>
        </w:rPr>
        <w:t>sales and marketing</w:t>
      </w:r>
      <w:r w:rsidR="004C337C" w:rsidRPr="00D672F9">
        <w:rPr>
          <w:rFonts w:ascii="Times New Roman" w:eastAsia="Times New Roman" w:hAnsi="Times New Roman"/>
          <w:sz w:val="24"/>
          <w:szCs w:val="24"/>
        </w:rPr>
        <w:t xml:space="preserve"> (</w:t>
      </w:r>
      <w:r w:rsidR="004C337C" w:rsidRPr="00D672F9">
        <w:rPr>
          <w:rFonts w:ascii="Times New Roman" w:hAnsi="Times New Roman"/>
          <w:sz w:val="24"/>
          <w:szCs w:val="24"/>
          <w:shd w:val="clear" w:color="auto" w:fill="FFFFFF"/>
        </w:rPr>
        <w:t>Heinz Marketing, 2018</w:t>
      </w:r>
      <w:r w:rsidR="004C337C" w:rsidRPr="00D672F9">
        <w:rPr>
          <w:rFonts w:ascii="Times New Roman" w:eastAsia="Times New Roman" w:hAnsi="Times New Roman"/>
          <w:sz w:val="24"/>
          <w:szCs w:val="24"/>
        </w:rPr>
        <w:t>)</w:t>
      </w:r>
      <w:r w:rsidR="00984B8A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FE2EAE" w:rsidRPr="00D672F9">
        <w:rPr>
          <w:rFonts w:ascii="Times New Roman" w:hAnsi="Times New Roman"/>
          <w:sz w:val="24"/>
          <w:szCs w:val="24"/>
          <w:shd w:val="clear" w:color="auto" w:fill="FFFFFF"/>
        </w:rPr>
        <w:t>Therefore, instead of conducting segmentation</w:t>
      </w:r>
      <w:r w:rsidR="003570EC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, which may make some individuals feel sidelined, </w:t>
      </w:r>
      <w:r w:rsidR="006E00BA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targeted marketing </w:t>
      </w:r>
      <w:r w:rsidR="00D672F9">
        <w:rPr>
          <w:rFonts w:ascii="Times New Roman" w:hAnsi="Times New Roman"/>
          <w:sz w:val="24"/>
          <w:szCs w:val="24"/>
          <w:shd w:val="clear" w:color="auto" w:fill="FFFFFF"/>
        </w:rPr>
        <w:t>embraces</w:t>
      </w:r>
      <w:r w:rsidR="007B6A89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t</w:t>
      </w:r>
      <w:bookmarkStart w:id="1" w:name="_GoBack"/>
      <w:bookmarkEnd w:id="1"/>
      <w:r w:rsidR="007B6A89" w:rsidRPr="00D672F9">
        <w:rPr>
          <w:rFonts w:ascii="Times New Roman" w:hAnsi="Times New Roman"/>
          <w:sz w:val="24"/>
          <w:szCs w:val="24"/>
          <w:shd w:val="clear" w:color="auto" w:fill="FFFFFF"/>
        </w:rPr>
        <w:t>he notion of inclusivity</w:t>
      </w:r>
      <w:r w:rsidR="00145018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D672F9">
        <w:rPr>
          <w:rFonts w:ascii="Times New Roman" w:hAnsi="Times New Roman"/>
          <w:sz w:val="24"/>
          <w:szCs w:val="24"/>
          <w:shd w:val="clear" w:color="auto" w:fill="FFFFFF"/>
        </w:rPr>
        <w:t xml:space="preserve">and </w:t>
      </w:r>
      <w:r w:rsidR="00145018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creating a positive rapport for the organization within </w:t>
      </w:r>
      <w:r w:rsidR="008C06E7" w:rsidRPr="00D672F9">
        <w:rPr>
          <w:rFonts w:ascii="Times New Roman" w:hAnsi="Times New Roman"/>
          <w:sz w:val="24"/>
          <w:szCs w:val="24"/>
          <w:shd w:val="clear" w:color="auto" w:fill="FFFFFF"/>
        </w:rPr>
        <w:t>the soc</w:t>
      </w:r>
      <w:r w:rsidR="00633066" w:rsidRPr="00D672F9">
        <w:rPr>
          <w:rFonts w:ascii="Times New Roman" w:hAnsi="Times New Roman"/>
          <w:sz w:val="24"/>
          <w:szCs w:val="24"/>
          <w:shd w:val="clear" w:color="auto" w:fill="FFFFFF"/>
        </w:rPr>
        <w:t>ia</w:t>
      </w:r>
      <w:r w:rsidR="008C06E7" w:rsidRPr="00D672F9">
        <w:rPr>
          <w:rFonts w:ascii="Times New Roman" w:hAnsi="Times New Roman"/>
          <w:sz w:val="24"/>
          <w:szCs w:val="24"/>
          <w:shd w:val="clear" w:color="auto" w:fill="FFFFFF"/>
        </w:rPr>
        <w:t>l fabric</w:t>
      </w:r>
      <w:r w:rsidR="00633066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6D7E65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Additionally, </w:t>
      </w:r>
      <w:r w:rsidR="00F67C30" w:rsidRPr="00D672F9">
        <w:rPr>
          <w:rFonts w:ascii="Times New Roman" w:hAnsi="Times New Roman"/>
          <w:sz w:val="24"/>
          <w:szCs w:val="24"/>
          <w:shd w:val="clear" w:color="auto" w:fill="FFFFFF"/>
        </w:rPr>
        <w:t>targeted market</w:t>
      </w:r>
      <w:r w:rsidR="00265F4C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ing encourages the sales and marketing factions of an organization </w:t>
      </w:r>
      <w:r w:rsidR="006E5220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to view </w:t>
      </w:r>
      <w:r w:rsidR="00EA0BA3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target customers from a similar perspective, </w:t>
      </w:r>
      <w:r w:rsidR="00954406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contributing to the creation of products and services that serve </w:t>
      </w:r>
      <w:r w:rsidR="009C255B" w:rsidRPr="00D672F9">
        <w:rPr>
          <w:rFonts w:ascii="Times New Roman" w:hAnsi="Times New Roman"/>
          <w:sz w:val="24"/>
          <w:szCs w:val="24"/>
          <w:shd w:val="clear" w:color="auto" w:fill="FFFFFF"/>
        </w:rPr>
        <w:t>current and</w:t>
      </w:r>
      <w:r w:rsidR="00954406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prospective custo</w:t>
      </w:r>
      <w:r w:rsidR="009C255B" w:rsidRPr="00D672F9">
        <w:rPr>
          <w:rFonts w:ascii="Times New Roman" w:hAnsi="Times New Roman"/>
          <w:sz w:val="24"/>
          <w:szCs w:val="24"/>
          <w:shd w:val="clear" w:color="auto" w:fill="FFFFFF"/>
        </w:rPr>
        <w:t>me</w:t>
      </w:r>
      <w:r w:rsidR="00954406" w:rsidRPr="00D672F9">
        <w:rPr>
          <w:rFonts w:ascii="Times New Roman" w:hAnsi="Times New Roman"/>
          <w:sz w:val="24"/>
          <w:szCs w:val="24"/>
          <w:shd w:val="clear" w:color="auto" w:fill="FFFFFF"/>
        </w:rPr>
        <w:t>rs' needs</w:t>
      </w:r>
      <w:r w:rsidR="007F4AE6" w:rsidRPr="00D672F9">
        <w:rPr>
          <w:rFonts w:ascii="Times New Roman" w:eastAsia="Times New Roman" w:hAnsi="Times New Roman"/>
          <w:sz w:val="24"/>
          <w:szCs w:val="24"/>
        </w:rPr>
        <w:t xml:space="preserve"> (</w:t>
      </w:r>
      <w:r w:rsidR="007F4AE6" w:rsidRPr="00D672F9">
        <w:rPr>
          <w:rFonts w:ascii="Times New Roman" w:hAnsi="Times New Roman"/>
          <w:sz w:val="24"/>
          <w:szCs w:val="24"/>
          <w:shd w:val="clear" w:color="auto" w:fill="FFFFFF"/>
        </w:rPr>
        <w:t>Heinz Marketing, 2018</w:t>
      </w:r>
      <w:r w:rsidR="007F4AE6" w:rsidRPr="00D672F9">
        <w:rPr>
          <w:rFonts w:ascii="Times New Roman" w:eastAsia="Times New Roman" w:hAnsi="Times New Roman"/>
          <w:sz w:val="24"/>
          <w:szCs w:val="24"/>
        </w:rPr>
        <w:t>)</w:t>
      </w:r>
      <w:r w:rsidR="00954406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14:paraId="3F40F341" w14:textId="158AEA41" w:rsidR="00125F2F" w:rsidRPr="00D672F9" w:rsidRDefault="00E44652" w:rsidP="00D672F9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Finally, while </w:t>
      </w:r>
      <w:r w:rsidR="00F45B2B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sales and marketing </w:t>
      </w:r>
      <w:r w:rsidR="00372A34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strategies need to be aligned to </w:t>
      </w:r>
      <w:r w:rsidR="00F2245A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the target population, </w:t>
      </w:r>
      <w:r w:rsidR="00215EAD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organizations should consider additional factors that significantly impact </w:t>
      </w:r>
      <w:r w:rsidR="00162341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organizational </w:t>
      </w:r>
      <w:r w:rsidR="00162341" w:rsidRPr="00D672F9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performance. </w:t>
      </w:r>
      <w:r w:rsidR="007268BE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For instance, </w:t>
      </w:r>
      <w:r w:rsidR="00F43080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how sales and marketing teams influence the </w:t>
      </w:r>
      <w:r w:rsidR="003847DC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costs of running the programs and </w:t>
      </w:r>
      <w:r w:rsidR="000354BE" w:rsidRPr="00D672F9">
        <w:rPr>
          <w:rFonts w:ascii="Times New Roman" w:hAnsi="Times New Roman"/>
          <w:sz w:val="24"/>
          <w:szCs w:val="24"/>
          <w:shd w:val="clear" w:color="auto" w:fill="FFFFFF"/>
        </w:rPr>
        <w:t>personnel costs</w:t>
      </w:r>
      <w:r w:rsidR="0003077B" w:rsidRPr="00D672F9">
        <w:rPr>
          <w:rFonts w:ascii="Times New Roman" w:eastAsia="Times New Roman" w:hAnsi="Times New Roman"/>
          <w:sz w:val="24"/>
          <w:szCs w:val="24"/>
        </w:rPr>
        <w:t xml:space="preserve"> (</w:t>
      </w:r>
      <w:r w:rsidR="0003077B" w:rsidRPr="00D672F9">
        <w:rPr>
          <w:rFonts w:ascii="Times New Roman" w:hAnsi="Times New Roman"/>
          <w:sz w:val="24"/>
          <w:szCs w:val="24"/>
          <w:shd w:val="clear" w:color="auto" w:fill="FFFFFF"/>
        </w:rPr>
        <w:t>Heinz Marketing, 2018</w:t>
      </w:r>
      <w:r w:rsidR="0003077B" w:rsidRPr="00D672F9">
        <w:rPr>
          <w:rFonts w:ascii="Times New Roman" w:eastAsia="Times New Roman" w:hAnsi="Times New Roman"/>
          <w:sz w:val="24"/>
          <w:szCs w:val="24"/>
        </w:rPr>
        <w:t>)</w:t>
      </w:r>
      <w:r w:rsidR="000354BE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1364F4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Furthermore, organizations should factor in sales schedules, the sales strategy, and models </w:t>
      </w:r>
      <w:r w:rsidR="00655B2C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to be employed. </w:t>
      </w:r>
      <w:r w:rsidR="003847DC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160504D6" w14:textId="77777777" w:rsidR="005D1401" w:rsidRPr="00D672F9" w:rsidRDefault="005D1401" w:rsidP="00D672F9">
      <w:pPr>
        <w:suppressAutoHyphens w:val="0"/>
        <w:spacing w:after="0" w:line="480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D672F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 w:type="page"/>
      </w:r>
    </w:p>
    <w:p w14:paraId="377CE8CA" w14:textId="10F1598C" w:rsidR="00087B62" w:rsidRPr="00D672F9" w:rsidRDefault="00E44652" w:rsidP="00D672F9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D672F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14:paraId="550C730E" w14:textId="4CB34B21" w:rsidR="00125F2F" w:rsidRPr="00D672F9" w:rsidRDefault="00E44652" w:rsidP="00D672F9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D672F9">
        <w:rPr>
          <w:rFonts w:ascii="Times New Roman" w:hAnsi="Times New Roman"/>
          <w:sz w:val="24"/>
          <w:szCs w:val="24"/>
          <w:shd w:val="clear" w:color="auto" w:fill="FFFFFF"/>
        </w:rPr>
        <w:t>Adams, R. (2017). </w:t>
      </w:r>
      <w:proofErr w:type="gramStart"/>
      <w:r w:rsidRPr="00D672F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Marketing Strategies to Fuel Business Growth</w:t>
      </w:r>
      <w:r w:rsidRPr="00D672F9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D672F9">
        <w:rPr>
          <w:rFonts w:ascii="Times New Roman" w:hAnsi="Times New Roman"/>
          <w:sz w:val="24"/>
          <w:szCs w:val="24"/>
          <w:shd w:val="clear" w:color="auto" w:fill="FFFFFF"/>
        </w:rPr>
        <w:t>Entrepreneur.</w:t>
      </w:r>
      <w:proofErr w:type="gramEnd"/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Retrieved 15 October 2020, from </w:t>
      </w:r>
      <w:hyperlink r:id="rId8" w:history="1">
        <w:r w:rsidRPr="00D672F9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https://www.entrepreneur.com/article/299335</w:t>
        </w:r>
      </w:hyperlink>
      <w:r w:rsidRPr="00D672F9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6C652321" w14:textId="4FA97F51" w:rsidR="00A36ED6" w:rsidRPr="00D672F9" w:rsidRDefault="00D672F9" w:rsidP="00D672F9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 w:rsidRPr="00D672F9">
        <w:rPr>
          <w:rFonts w:ascii="Times New Roman" w:hAnsi="Times New Roman"/>
          <w:sz w:val="24"/>
          <w:szCs w:val="24"/>
          <w:shd w:val="clear" w:color="auto" w:fill="FFFFFF"/>
        </w:rPr>
        <w:t>Heinz Marketing.</w:t>
      </w:r>
      <w:proofErr w:type="gramEnd"/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D672F9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E44652" w:rsidRPr="00D672F9">
        <w:rPr>
          <w:rFonts w:ascii="Times New Roman" w:hAnsi="Times New Roman"/>
          <w:sz w:val="24"/>
          <w:szCs w:val="24"/>
          <w:shd w:val="clear" w:color="auto" w:fill="FFFFFF"/>
        </w:rPr>
        <w:t>2018). Sales &amp; Marketing Alignment.</w:t>
      </w:r>
      <w:proofErr w:type="gramEnd"/>
      <w:r w:rsidR="00E44652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="00E44652" w:rsidRPr="00D672F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Marketing Performance Management Report</w:t>
      </w:r>
      <w:r w:rsidR="00E44652" w:rsidRPr="00D672F9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  <w:r w:rsidR="00E44652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="00E44652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Retrieved from </w:t>
      </w:r>
      <w:hyperlink r:id="rId9" w:history="1">
        <w:r w:rsidR="00E44652" w:rsidRPr="00D672F9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https://www.linkedin.com/business/sales/blog/sales-and-marketing/the-3-b2b-sales-and-marketing-structural-gaps-hampering-business</w:t>
        </w:r>
      </w:hyperlink>
      <w:r w:rsidR="00E44652" w:rsidRPr="00D672F9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  <w:r w:rsidR="00E44652"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29DBD4D4" w14:textId="53FCC146" w:rsidR="00EE444C" w:rsidRPr="00D672F9" w:rsidRDefault="00E44652" w:rsidP="00D672F9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 w:rsidRPr="00D672F9">
        <w:rPr>
          <w:rFonts w:ascii="Times New Roman" w:hAnsi="Times New Roman"/>
          <w:sz w:val="24"/>
          <w:szCs w:val="24"/>
          <w:shd w:val="clear" w:color="auto" w:fill="FFFFFF"/>
        </w:rPr>
        <w:t>Strahle, W. M., Spiro, R. L., &amp; Acito, F. (2016).</w:t>
      </w:r>
      <w:proofErr w:type="gramEnd"/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Marketing and sales: strategic alignment and functional implementation. </w:t>
      </w:r>
      <w:r w:rsidRPr="00D672F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Journal of Personal Selling &amp; Sales Management</w:t>
      </w:r>
      <w:r w:rsidRPr="00D672F9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D672F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16</w:t>
      </w:r>
      <w:r w:rsidRPr="00D672F9">
        <w:rPr>
          <w:rFonts w:ascii="Times New Roman" w:hAnsi="Times New Roman"/>
          <w:sz w:val="24"/>
          <w:szCs w:val="24"/>
          <w:shd w:val="clear" w:color="auto" w:fill="FFFFFF"/>
        </w:rPr>
        <w:t>(1), 1-20.</w:t>
      </w:r>
    </w:p>
    <w:p w14:paraId="228F86AA" w14:textId="34863253" w:rsidR="00A61599" w:rsidRPr="00D672F9" w:rsidRDefault="00E44652" w:rsidP="00D672F9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 w:rsidRPr="00D672F9">
        <w:rPr>
          <w:rFonts w:ascii="Times New Roman" w:hAnsi="Times New Roman"/>
          <w:sz w:val="24"/>
          <w:szCs w:val="24"/>
          <w:shd w:val="clear" w:color="auto" w:fill="FFFFFF"/>
        </w:rPr>
        <w:t>United States Census Bureau</w:t>
      </w:r>
      <w:r w:rsidR="00D672F9" w:rsidRPr="00D672F9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D672F9">
        <w:rPr>
          <w:rFonts w:ascii="Times New Roman" w:hAnsi="Times New Roman"/>
          <w:sz w:val="24"/>
          <w:szCs w:val="24"/>
          <w:shd w:val="clear" w:color="auto" w:fill="FFFFFF"/>
        </w:rPr>
        <w:t>(2019). </w:t>
      </w:r>
      <w:r w:rsidRPr="00D672F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Concord city, North Carolina</w:t>
      </w:r>
      <w:r w:rsidRPr="00D672F9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D672F9">
        <w:rPr>
          <w:rFonts w:ascii="Times New Roman" w:hAnsi="Times New Roman"/>
          <w:sz w:val="24"/>
          <w:szCs w:val="24"/>
          <w:shd w:val="clear" w:color="auto" w:fill="FFFFFF"/>
        </w:rPr>
        <w:t>Statista.</w:t>
      </w:r>
      <w:proofErr w:type="gramEnd"/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Retrieved from </w:t>
      </w:r>
      <w:hyperlink r:id="rId10" w:history="1">
        <w:r w:rsidRPr="00D672F9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https://www.census.gov/quickfacts/concordcitynorthcarolina</w:t>
        </w:r>
      </w:hyperlink>
      <w:r w:rsidRPr="00D672F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sectPr w:rsidR="00A61599" w:rsidRPr="00D672F9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221C19" w14:textId="77777777" w:rsidR="00452D25" w:rsidRDefault="00452D25">
      <w:pPr>
        <w:spacing w:after="0" w:line="240" w:lineRule="auto"/>
      </w:pPr>
      <w:r>
        <w:separator/>
      </w:r>
    </w:p>
  </w:endnote>
  <w:endnote w:type="continuationSeparator" w:id="0">
    <w:p w14:paraId="7AAE0736" w14:textId="77777777" w:rsidR="00452D25" w:rsidRDefault="00452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ohit Hindi">
    <w:altName w:val="MS Mincho"/>
    <w:charset w:val="80"/>
    <w:family w:val="auto"/>
    <w:pitch w:val="variable"/>
  </w:font>
  <w:font w:name="Liberation Sans">
    <w:altName w:val="Arial"/>
    <w:charset w:val="01"/>
    <w:family w:val="swiss"/>
    <w:pitch w:val="variable"/>
  </w:font>
  <w:font w:name="WenQuanYi Micro Hei"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DFB2EF" w14:textId="77777777" w:rsidR="00452D25" w:rsidRDefault="00452D25">
      <w:pPr>
        <w:spacing w:after="0" w:line="240" w:lineRule="auto"/>
      </w:pPr>
      <w:r>
        <w:separator/>
      </w:r>
    </w:p>
  </w:footnote>
  <w:footnote w:type="continuationSeparator" w:id="0">
    <w:p w14:paraId="06885B38" w14:textId="77777777" w:rsidR="00452D25" w:rsidRDefault="00452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601965" w14:textId="3C14C8F6" w:rsidR="007B4DB9" w:rsidRPr="00A40055" w:rsidRDefault="00E44652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</w:rPr>
      <w:t xml:space="preserve">                           </w:t>
    </w:r>
    <w:r w:rsidR="00D36530">
      <w:rPr>
        <w:rFonts w:ascii="Times New Roman" w:hAnsi="Times New Roman"/>
        <w:sz w:val="24"/>
      </w:rPr>
      <w:t xml:space="preserve">                                 </w:t>
    </w:r>
    <w:r w:rsidR="007119C1">
      <w:rPr>
        <w:rFonts w:ascii="Times New Roman" w:hAnsi="Times New Roman"/>
        <w:sz w:val="24"/>
      </w:rPr>
      <w:t xml:space="preserve">    </w:t>
    </w:r>
    <w:r w:rsidR="00D262DF">
      <w:rPr>
        <w:rFonts w:ascii="Times New Roman" w:hAnsi="Times New Roman"/>
        <w:sz w:val="24"/>
      </w:rPr>
      <w:t xml:space="preserve">  </w:t>
    </w:r>
    <w:r w:rsidR="004447C1">
      <w:rPr>
        <w:rFonts w:ascii="Times New Roman" w:hAnsi="Times New Roman"/>
        <w:caps/>
        <w:sz w:val="24"/>
        <w:szCs w:val="24"/>
      </w:rPr>
      <w:t xml:space="preserve">                       </w:t>
    </w:r>
    <w:r w:rsidRPr="00A40055">
      <w:rPr>
        <w:rFonts w:ascii="Times New Roman" w:hAnsi="Times New Roman"/>
        <w:caps/>
        <w:sz w:val="24"/>
        <w:szCs w:val="24"/>
      </w:rPr>
      <w:t xml:space="preserve">                                                                 </w:t>
    </w:r>
    <w:r w:rsidRPr="00A40055">
      <w:rPr>
        <w:rFonts w:ascii="Times New Roman" w:hAnsi="Times New Roman"/>
        <w:sz w:val="24"/>
        <w:szCs w:val="24"/>
      </w:rPr>
      <w:fldChar w:fldCharType="begin"/>
    </w:r>
    <w:r w:rsidRPr="00A40055">
      <w:rPr>
        <w:rFonts w:ascii="Times New Roman" w:hAnsi="Times New Roman"/>
        <w:sz w:val="24"/>
        <w:szCs w:val="24"/>
      </w:rPr>
      <w:instrText xml:space="preserve"> PAGE </w:instrText>
    </w:r>
    <w:r w:rsidRPr="00A40055">
      <w:rPr>
        <w:rFonts w:ascii="Times New Roman" w:hAnsi="Times New Roman"/>
        <w:sz w:val="24"/>
        <w:szCs w:val="24"/>
      </w:rPr>
      <w:fldChar w:fldCharType="separate"/>
    </w:r>
    <w:r w:rsidR="00D672F9">
      <w:rPr>
        <w:rFonts w:ascii="Times New Roman" w:hAnsi="Times New Roman"/>
        <w:noProof/>
        <w:sz w:val="24"/>
        <w:szCs w:val="24"/>
      </w:rPr>
      <w:t>3</w:t>
    </w:r>
    <w:r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76956" w14:textId="023915D9" w:rsidR="007B4DB9" w:rsidRDefault="00E44652" w:rsidP="00C7314B">
    <w:pPr>
      <w:spacing w:after="0" w:line="480" w:lineRule="auto"/>
    </w:pPr>
    <w:r>
      <w:rPr>
        <w:rFonts w:ascii="Times New Roman" w:hAnsi="Times New Roman"/>
        <w:sz w:val="24"/>
      </w:rPr>
      <w:t xml:space="preserve">                                                  </w:t>
    </w:r>
    <w:r w:rsidR="00D36530">
      <w:rPr>
        <w:rFonts w:ascii="Times New Roman" w:hAnsi="Times New Roman"/>
        <w:sz w:val="24"/>
      </w:rPr>
      <w:t xml:space="preserve">                                   </w:t>
    </w:r>
    <w:r w:rsidR="007119C1">
      <w:rPr>
        <w:rFonts w:ascii="Times New Roman" w:hAnsi="Times New Roman"/>
        <w:sz w:val="24"/>
      </w:rPr>
      <w:t xml:space="preserve">    </w:t>
    </w:r>
    <w:r w:rsidR="004447C1">
      <w:rPr>
        <w:rFonts w:ascii="Times New Roman" w:hAnsi="Times New Roman"/>
        <w:caps/>
        <w:sz w:val="24"/>
        <w:szCs w:val="24"/>
      </w:rPr>
      <w:t xml:space="preserve">       </w:t>
    </w:r>
    <w:r w:rsidR="00D262DF">
      <w:rPr>
        <w:rFonts w:ascii="Times New Roman" w:hAnsi="Times New Roman"/>
        <w:caps/>
        <w:sz w:val="24"/>
        <w:szCs w:val="24"/>
      </w:rPr>
      <w:t xml:space="preserve">         </w:t>
    </w:r>
    <w:r w:rsidR="004447C1">
      <w:rPr>
        <w:rFonts w:ascii="Times New Roman" w:hAnsi="Times New Roman"/>
        <w:caps/>
        <w:sz w:val="24"/>
        <w:szCs w:val="24"/>
      </w:rPr>
      <w:t xml:space="preserve">       </w:t>
    </w:r>
    <w:r>
      <w:rPr>
        <w:rFonts w:ascii="Times New Roman" w:hAnsi="Times New Roman"/>
        <w:caps/>
        <w:sz w:val="24"/>
        <w:szCs w:val="24"/>
      </w:rPr>
      <w:t xml:space="preserve">                                          </w:t>
    </w:r>
    <w:r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574AC5"/>
    <w:multiLevelType w:val="hybridMultilevel"/>
    <w:tmpl w:val="4434E7EA"/>
    <w:lvl w:ilvl="0" w:tplc="C02E24BE">
      <w:start w:val="1"/>
      <w:numFmt w:val="decimal"/>
      <w:lvlText w:val="%1."/>
      <w:lvlJc w:val="left"/>
      <w:pPr>
        <w:ind w:left="720" w:hanging="360"/>
      </w:pPr>
    </w:lvl>
    <w:lvl w:ilvl="1" w:tplc="DF508D3C" w:tentative="1">
      <w:start w:val="1"/>
      <w:numFmt w:val="lowerLetter"/>
      <w:lvlText w:val="%2."/>
      <w:lvlJc w:val="left"/>
      <w:pPr>
        <w:ind w:left="1440" w:hanging="360"/>
      </w:pPr>
    </w:lvl>
    <w:lvl w:ilvl="2" w:tplc="C4325616" w:tentative="1">
      <w:start w:val="1"/>
      <w:numFmt w:val="lowerRoman"/>
      <w:lvlText w:val="%3."/>
      <w:lvlJc w:val="right"/>
      <w:pPr>
        <w:ind w:left="2160" w:hanging="180"/>
      </w:pPr>
    </w:lvl>
    <w:lvl w:ilvl="3" w:tplc="DC86BF7E" w:tentative="1">
      <w:start w:val="1"/>
      <w:numFmt w:val="decimal"/>
      <w:lvlText w:val="%4."/>
      <w:lvlJc w:val="left"/>
      <w:pPr>
        <w:ind w:left="2880" w:hanging="360"/>
      </w:pPr>
    </w:lvl>
    <w:lvl w:ilvl="4" w:tplc="BF3004C6" w:tentative="1">
      <w:start w:val="1"/>
      <w:numFmt w:val="lowerLetter"/>
      <w:lvlText w:val="%5."/>
      <w:lvlJc w:val="left"/>
      <w:pPr>
        <w:ind w:left="3600" w:hanging="360"/>
      </w:pPr>
    </w:lvl>
    <w:lvl w:ilvl="5" w:tplc="655AC95E" w:tentative="1">
      <w:start w:val="1"/>
      <w:numFmt w:val="lowerRoman"/>
      <w:lvlText w:val="%6."/>
      <w:lvlJc w:val="right"/>
      <w:pPr>
        <w:ind w:left="4320" w:hanging="180"/>
      </w:pPr>
    </w:lvl>
    <w:lvl w:ilvl="6" w:tplc="BCBCFAB2" w:tentative="1">
      <w:start w:val="1"/>
      <w:numFmt w:val="decimal"/>
      <w:lvlText w:val="%7."/>
      <w:lvlJc w:val="left"/>
      <w:pPr>
        <w:ind w:left="5040" w:hanging="360"/>
      </w:pPr>
    </w:lvl>
    <w:lvl w:ilvl="7" w:tplc="3D289534" w:tentative="1">
      <w:start w:val="1"/>
      <w:numFmt w:val="lowerLetter"/>
      <w:lvlText w:val="%8."/>
      <w:lvlJc w:val="left"/>
      <w:pPr>
        <w:ind w:left="5760" w:hanging="360"/>
      </w:pPr>
    </w:lvl>
    <w:lvl w:ilvl="8" w:tplc="603EBD4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zMzAyNja2NDYwMjRU0lEKTi0uzszPAykwrQUApHPCFywAAAA="/>
  </w:docVars>
  <w:rsids>
    <w:rsidRoot w:val="00A40055"/>
    <w:rsid w:val="0000468D"/>
    <w:rsid w:val="000132E3"/>
    <w:rsid w:val="000135B3"/>
    <w:rsid w:val="00013DD9"/>
    <w:rsid w:val="000141AB"/>
    <w:rsid w:val="00020159"/>
    <w:rsid w:val="0002224D"/>
    <w:rsid w:val="00026B04"/>
    <w:rsid w:val="000305CE"/>
    <w:rsid w:val="0003077B"/>
    <w:rsid w:val="00032D1B"/>
    <w:rsid w:val="000354BE"/>
    <w:rsid w:val="00042EC9"/>
    <w:rsid w:val="0004424C"/>
    <w:rsid w:val="00044B2D"/>
    <w:rsid w:val="000465F4"/>
    <w:rsid w:val="00050361"/>
    <w:rsid w:val="00054842"/>
    <w:rsid w:val="00060CF9"/>
    <w:rsid w:val="000751B3"/>
    <w:rsid w:val="00080FCD"/>
    <w:rsid w:val="00085F23"/>
    <w:rsid w:val="00087B62"/>
    <w:rsid w:val="00091D46"/>
    <w:rsid w:val="000A4BB7"/>
    <w:rsid w:val="000B4747"/>
    <w:rsid w:val="000C5BB3"/>
    <w:rsid w:val="000C71E9"/>
    <w:rsid w:val="000D52C1"/>
    <w:rsid w:val="000E01EF"/>
    <w:rsid w:val="000E3958"/>
    <w:rsid w:val="000E5CD3"/>
    <w:rsid w:val="000F2717"/>
    <w:rsid w:val="000F3865"/>
    <w:rsid w:val="000F5A80"/>
    <w:rsid w:val="000F6206"/>
    <w:rsid w:val="00106108"/>
    <w:rsid w:val="00107E33"/>
    <w:rsid w:val="00107F64"/>
    <w:rsid w:val="00113FFC"/>
    <w:rsid w:val="00115AB0"/>
    <w:rsid w:val="00116EDC"/>
    <w:rsid w:val="001172EA"/>
    <w:rsid w:val="001211F5"/>
    <w:rsid w:val="00125F2F"/>
    <w:rsid w:val="00126681"/>
    <w:rsid w:val="0013043C"/>
    <w:rsid w:val="00130868"/>
    <w:rsid w:val="001319E4"/>
    <w:rsid w:val="00131D9A"/>
    <w:rsid w:val="0013315B"/>
    <w:rsid w:val="001364F4"/>
    <w:rsid w:val="00145018"/>
    <w:rsid w:val="0015018F"/>
    <w:rsid w:val="00150263"/>
    <w:rsid w:val="00150877"/>
    <w:rsid w:val="00154E03"/>
    <w:rsid w:val="00161E44"/>
    <w:rsid w:val="00162341"/>
    <w:rsid w:val="00165963"/>
    <w:rsid w:val="00165E6E"/>
    <w:rsid w:val="00172BE0"/>
    <w:rsid w:val="00182F3A"/>
    <w:rsid w:val="001968D2"/>
    <w:rsid w:val="001A2F2E"/>
    <w:rsid w:val="001B1F69"/>
    <w:rsid w:val="001D149A"/>
    <w:rsid w:val="001E01ED"/>
    <w:rsid w:val="001E321E"/>
    <w:rsid w:val="001F7FA2"/>
    <w:rsid w:val="00202D35"/>
    <w:rsid w:val="0021328C"/>
    <w:rsid w:val="0021455C"/>
    <w:rsid w:val="00215EAD"/>
    <w:rsid w:val="00221AC2"/>
    <w:rsid w:val="00223D21"/>
    <w:rsid w:val="00230E17"/>
    <w:rsid w:val="002349A6"/>
    <w:rsid w:val="0023535E"/>
    <w:rsid w:val="00235E65"/>
    <w:rsid w:val="00243B6C"/>
    <w:rsid w:val="0024796F"/>
    <w:rsid w:val="00252605"/>
    <w:rsid w:val="002636A5"/>
    <w:rsid w:val="00265B46"/>
    <w:rsid w:val="00265F4C"/>
    <w:rsid w:val="00270A6C"/>
    <w:rsid w:val="002719E0"/>
    <w:rsid w:val="002A1BDF"/>
    <w:rsid w:val="002A46EB"/>
    <w:rsid w:val="002A603C"/>
    <w:rsid w:val="002B6681"/>
    <w:rsid w:val="002D01DB"/>
    <w:rsid w:val="002D482D"/>
    <w:rsid w:val="002D4C10"/>
    <w:rsid w:val="002D57C3"/>
    <w:rsid w:val="002E607E"/>
    <w:rsid w:val="002F0164"/>
    <w:rsid w:val="00301EFB"/>
    <w:rsid w:val="003073D4"/>
    <w:rsid w:val="003135C6"/>
    <w:rsid w:val="003154AA"/>
    <w:rsid w:val="00320A17"/>
    <w:rsid w:val="00325442"/>
    <w:rsid w:val="00337292"/>
    <w:rsid w:val="003570EC"/>
    <w:rsid w:val="00366D0C"/>
    <w:rsid w:val="00366D8A"/>
    <w:rsid w:val="00372A34"/>
    <w:rsid w:val="003847DC"/>
    <w:rsid w:val="00384816"/>
    <w:rsid w:val="003965C9"/>
    <w:rsid w:val="003A5EF9"/>
    <w:rsid w:val="003A6485"/>
    <w:rsid w:val="003B3C46"/>
    <w:rsid w:val="003C2B8D"/>
    <w:rsid w:val="003C6C0D"/>
    <w:rsid w:val="003D6FDA"/>
    <w:rsid w:val="003E6921"/>
    <w:rsid w:val="003E722B"/>
    <w:rsid w:val="003E7CB9"/>
    <w:rsid w:val="003F2521"/>
    <w:rsid w:val="003F56A1"/>
    <w:rsid w:val="004157D7"/>
    <w:rsid w:val="00417433"/>
    <w:rsid w:val="004204D1"/>
    <w:rsid w:val="00430352"/>
    <w:rsid w:val="004447C1"/>
    <w:rsid w:val="00452D25"/>
    <w:rsid w:val="004658B6"/>
    <w:rsid w:val="00470CCD"/>
    <w:rsid w:val="00475DDA"/>
    <w:rsid w:val="00482B9C"/>
    <w:rsid w:val="004847FE"/>
    <w:rsid w:val="00484AC9"/>
    <w:rsid w:val="0048665E"/>
    <w:rsid w:val="0048778F"/>
    <w:rsid w:val="004961F6"/>
    <w:rsid w:val="004B1FE7"/>
    <w:rsid w:val="004B50D3"/>
    <w:rsid w:val="004C294C"/>
    <w:rsid w:val="004C337C"/>
    <w:rsid w:val="004C6A0C"/>
    <w:rsid w:val="004D34FA"/>
    <w:rsid w:val="004D3671"/>
    <w:rsid w:val="004F4A66"/>
    <w:rsid w:val="005211A9"/>
    <w:rsid w:val="0052411E"/>
    <w:rsid w:val="005244C7"/>
    <w:rsid w:val="0052453D"/>
    <w:rsid w:val="005421E9"/>
    <w:rsid w:val="00572799"/>
    <w:rsid w:val="005737A3"/>
    <w:rsid w:val="00576A42"/>
    <w:rsid w:val="005921C0"/>
    <w:rsid w:val="00593461"/>
    <w:rsid w:val="005A2F24"/>
    <w:rsid w:val="005D1401"/>
    <w:rsid w:val="005D38C6"/>
    <w:rsid w:val="005D661A"/>
    <w:rsid w:val="005F681A"/>
    <w:rsid w:val="005F690D"/>
    <w:rsid w:val="005F7B83"/>
    <w:rsid w:val="00622CFC"/>
    <w:rsid w:val="00624586"/>
    <w:rsid w:val="00624D78"/>
    <w:rsid w:val="00625FEE"/>
    <w:rsid w:val="00626790"/>
    <w:rsid w:val="00633066"/>
    <w:rsid w:val="00633E73"/>
    <w:rsid w:val="00635432"/>
    <w:rsid w:val="006440CF"/>
    <w:rsid w:val="00651413"/>
    <w:rsid w:val="00655586"/>
    <w:rsid w:val="00655B2C"/>
    <w:rsid w:val="00663437"/>
    <w:rsid w:val="006717A9"/>
    <w:rsid w:val="00674D0D"/>
    <w:rsid w:val="00680C13"/>
    <w:rsid w:val="006825EE"/>
    <w:rsid w:val="00692613"/>
    <w:rsid w:val="006A0524"/>
    <w:rsid w:val="006A6CDF"/>
    <w:rsid w:val="006C23C0"/>
    <w:rsid w:val="006C4BF4"/>
    <w:rsid w:val="006D0A42"/>
    <w:rsid w:val="006D1CE9"/>
    <w:rsid w:val="006D46CF"/>
    <w:rsid w:val="006D7E65"/>
    <w:rsid w:val="006E00BA"/>
    <w:rsid w:val="006E5220"/>
    <w:rsid w:val="006F00B3"/>
    <w:rsid w:val="006F3741"/>
    <w:rsid w:val="006F5727"/>
    <w:rsid w:val="006F71AC"/>
    <w:rsid w:val="007119C1"/>
    <w:rsid w:val="00711C69"/>
    <w:rsid w:val="007268BE"/>
    <w:rsid w:val="00733B00"/>
    <w:rsid w:val="00743738"/>
    <w:rsid w:val="00762C72"/>
    <w:rsid w:val="0076308A"/>
    <w:rsid w:val="00771027"/>
    <w:rsid w:val="007747A6"/>
    <w:rsid w:val="00775991"/>
    <w:rsid w:val="00780303"/>
    <w:rsid w:val="00787A5D"/>
    <w:rsid w:val="007916F0"/>
    <w:rsid w:val="00792AA3"/>
    <w:rsid w:val="00794A53"/>
    <w:rsid w:val="007A33AC"/>
    <w:rsid w:val="007B2C2F"/>
    <w:rsid w:val="007B3261"/>
    <w:rsid w:val="007B3937"/>
    <w:rsid w:val="007B3E62"/>
    <w:rsid w:val="007B4DB9"/>
    <w:rsid w:val="007B5318"/>
    <w:rsid w:val="007B6A89"/>
    <w:rsid w:val="007C4221"/>
    <w:rsid w:val="007D59C6"/>
    <w:rsid w:val="007F4693"/>
    <w:rsid w:val="007F4AE6"/>
    <w:rsid w:val="007F5EB7"/>
    <w:rsid w:val="008010A7"/>
    <w:rsid w:val="00802E45"/>
    <w:rsid w:val="00807470"/>
    <w:rsid w:val="00813EA5"/>
    <w:rsid w:val="00817FC7"/>
    <w:rsid w:val="00826F2C"/>
    <w:rsid w:val="0083467E"/>
    <w:rsid w:val="00842F77"/>
    <w:rsid w:val="00854EC6"/>
    <w:rsid w:val="008564DD"/>
    <w:rsid w:val="0085790F"/>
    <w:rsid w:val="00857F25"/>
    <w:rsid w:val="0086276D"/>
    <w:rsid w:val="008652CF"/>
    <w:rsid w:val="00884F68"/>
    <w:rsid w:val="008958BF"/>
    <w:rsid w:val="008A3676"/>
    <w:rsid w:val="008A5715"/>
    <w:rsid w:val="008B1AD4"/>
    <w:rsid w:val="008B3179"/>
    <w:rsid w:val="008B4DF4"/>
    <w:rsid w:val="008B4FAB"/>
    <w:rsid w:val="008C06E7"/>
    <w:rsid w:val="008C28A0"/>
    <w:rsid w:val="008C52FE"/>
    <w:rsid w:val="008D2B08"/>
    <w:rsid w:val="008E58BA"/>
    <w:rsid w:val="008E7572"/>
    <w:rsid w:val="00914EBE"/>
    <w:rsid w:val="0091543D"/>
    <w:rsid w:val="00917FC8"/>
    <w:rsid w:val="00927D80"/>
    <w:rsid w:val="00930430"/>
    <w:rsid w:val="00932206"/>
    <w:rsid w:val="00932B41"/>
    <w:rsid w:val="00932E85"/>
    <w:rsid w:val="0093408A"/>
    <w:rsid w:val="00937436"/>
    <w:rsid w:val="00940859"/>
    <w:rsid w:val="009463FE"/>
    <w:rsid w:val="00954406"/>
    <w:rsid w:val="00961A71"/>
    <w:rsid w:val="009626E1"/>
    <w:rsid w:val="0096275F"/>
    <w:rsid w:val="00963C1E"/>
    <w:rsid w:val="0098252E"/>
    <w:rsid w:val="009829DF"/>
    <w:rsid w:val="00984B8A"/>
    <w:rsid w:val="009863AA"/>
    <w:rsid w:val="00991BC7"/>
    <w:rsid w:val="009954AA"/>
    <w:rsid w:val="009A1EB0"/>
    <w:rsid w:val="009A38A0"/>
    <w:rsid w:val="009B0154"/>
    <w:rsid w:val="009B4C3F"/>
    <w:rsid w:val="009C255B"/>
    <w:rsid w:val="009C6CB7"/>
    <w:rsid w:val="009C7D1B"/>
    <w:rsid w:val="009E41E1"/>
    <w:rsid w:val="009F1153"/>
    <w:rsid w:val="009F2AC4"/>
    <w:rsid w:val="00A016F0"/>
    <w:rsid w:val="00A23D67"/>
    <w:rsid w:val="00A34426"/>
    <w:rsid w:val="00A36ED6"/>
    <w:rsid w:val="00A40055"/>
    <w:rsid w:val="00A444CC"/>
    <w:rsid w:val="00A4734B"/>
    <w:rsid w:val="00A53E1F"/>
    <w:rsid w:val="00A61599"/>
    <w:rsid w:val="00A63BCE"/>
    <w:rsid w:val="00A6594B"/>
    <w:rsid w:val="00A72E77"/>
    <w:rsid w:val="00A7710B"/>
    <w:rsid w:val="00A81C48"/>
    <w:rsid w:val="00A82C60"/>
    <w:rsid w:val="00A83782"/>
    <w:rsid w:val="00A85630"/>
    <w:rsid w:val="00A9319C"/>
    <w:rsid w:val="00A943A6"/>
    <w:rsid w:val="00A96E99"/>
    <w:rsid w:val="00AA33E3"/>
    <w:rsid w:val="00AA4A8F"/>
    <w:rsid w:val="00AB4D0F"/>
    <w:rsid w:val="00AD2C06"/>
    <w:rsid w:val="00AE2342"/>
    <w:rsid w:val="00AE33F2"/>
    <w:rsid w:val="00AF7194"/>
    <w:rsid w:val="00B17BD2"/>
    <w:rsid w:val="00B253D1"/>
    <w:rsid w:val="00B278DB"/>
    <w:rsid w:val="00B3154C"/>
    <w:rsid w:val="00B34724"/>
    <w:rsid w:val="00B347D8"/>
    <w:rsid w:val="00B40DBF"/>
    <w:rsid w:val="00B529A3"/>
    <w:rsid w:val="00B52D5F"/>
    <w:rsid w:val="00B71060"/>
    <w:rsid w:val="00B81460"/>
    <w:rsid w:val="00B9422F"/>
    <w:rsid w:val="00B97781"/>
    <w:rsid w:val="00BB541B"/>
    <w:rsid w:val="00BC32AE"/>
    <w:rsid w:val="00BC6829"/>
    <w:rsid w:val="00BD0C3E"/>
    <w:rsid w:val="00BD6EA0"/>
    <w:rsid w:val="00BE73A9"/>
    <w:rsid w:val="00C02C41"/>
    <w:rsid w:val="00C0340D"/>
    <w:rsid w:val="00C15FE9"/>
    <w:rsid w:val="00C168EC"/>
    <w:rsid w:val="00C16ECA"/>
    <w:rsid w:val="00C20285"/>
    <w:rsid w:val="00C243AD"/>
    <w:rsid w:val="00C31F1A"/>
    <w:rsid w:val="00C4106F"/>
    <w:rsid w:val="00C414E2"/>
    <w:rsid w:val="00C46565"/>
    <w:rsid w:val="00C52312"/>
    <w:rsid w:val="00C54AF1"/>
    <w:rsid w:val="00C61654"/>
    <w:rsid w:val="00C7314B"/>
    <w:rsid w:val="00C85D15"/>
    <w:rsid w:val="00C8604C"/>
    <w:rsid w:val="00C87872"/>
    <w:rsid w:val="00C977B2"/>
    <w:rsid w:val="00CA5D31"/>
    <w:rsid w:val="00CB0C09"/>
    <w:rsid w:val="00CB47B9"/>
    <w:rsid w:val="00CC77E6"/>
    <w:rsid w:val="00CD4ED4"/>
    <w:rsid w:val="00CF187D"/>
    <w:rsid w:val="00CF3949"/>
    <w:rsid w:val="00CF4AC0"/>
    <w:rsid w:val="00CF7F1A"/>
    <w:rsid w:val="00D022E0"/>
    <w:rsid w:val="00D20911"/>
    <w:rsid w:val="00D262DF"/>
    <w:rsid w:val="00D268B3"/>
    <w:rsid w:val="00D3035F"/>
    <w:rsid w:val="00D3164C"/>
    <w:rsid w:val="00D36530"/>
    <w:rsid w:val="00D43BAB"/>
    <w:rsid w:val="00D603E0"/>
    <w:rsid w:val="00D6302E"/>
    <w:rsid w:val="00D63983"/>
    <w:rsid w:val="00D639C8"/>
    <w:rsid w:val="00D64CB7"/>
    <w:rsid w:val="00D672F9"/>
    <w:rsid w:val="00D74CC3"/>
    <w:rsid w:val="00D75B0B"/>
    <w:rsid w:val="00D965DE"/>
    <w:rsid w:val="00DA545A"/>
    <w:rsid w:val="00DA7156"/>
    <w:rsid w:val="00DB6DE6"/>
    <w:rsid w:val="00DC1700"/>
    <w:rsid w:val="00DC30EB"/>
    <w:rsid w:val="00DC4ACA"/>
    <w:rsid w:val="00DD16AF"/>
    <w:rsid w:val="00DD39C5"/>
    <w:rsid w:val="00DE4FD8"/>
    <w:rsid w:val="00DF42A8"/>
    <w:rsid w:val="00DF53BF"/>
    <w:rsid w:val="00E06003"/>
    <w:rsid w:val="00E12A65"/>
    <w:rsid w:val="00E16032"/>
    <w:rsid w:val="00E25777"/>
    <w:rsid w:val="00E333EC"/>
    <w:rsid w:val="00E44652"/>
    <w:rsid w:val="00E46CFD"/>
    <w:rsid w:val="00E47C34"/>
    <w:rsid w:val="00E669BF"/>
    <w:rsid w:val="00E674A2"/>
    <w:rsid w:val="00E67502"/>
    <w:rsid w:val="00E67D4D"/>
    <w:rsid w:val="00E76F9E"/>
    <w:rsid w:val="00EA0BA3"/>
    <w:rsid w:val="00EA1036"/>
    <w:rsid w:val="00EA14EA"/>
    <w:rsid w:val="00EA2602"/>
    <w:rsid w:val="00EA4D0D"/>
    <w:rsid w:val="00EA79FC"/>
    <w:rsid w:val="00EA7A20"/>
    <w:rsid w:val="00EB189C"/>
    <w:rsid w:val="00EB6546"/>
    <w:rsid w:val="00EC1E7D"/>
    <w:rsid w:val="00EC28FC"/>
    <w:rsid w:val="00EE2423"/>
    <w:rsid w:val="00EE39BB"/>
    <w:rsid w:val="00EE444C"/>
    <w:rsid w:val="00EE762F"/>
    <w:rsid w:val="00EF0078"/>
    <w:rsid w:val="00EF3B20"/>
    <w:rsid w:val="00F00438"/>
    <w:rsid w:val="00F137B6"/>
    <w:rsid w:val="00F16465"/>
    <w:rsid w:val="00F17A75"/>
    <w:rsid w:val="00F217F4"/>
    <w:rsid w:val="00F223FC"/>
    <w:rsid w:val="00F2245A"/>
    <w:rsid w:val="00F23777"/>
    <w:rsid w:val="00F2391A"/>
    <w:rsid w:val="00F338D6"/>
    <w:rsid w:val="00F4154B"/>
    <w:rsid w:val="00F4228E"/>
    <w:rsid w:val="00F43080"/>
    <w:rsid w:val="00F45B2B"/>
    <w:rsid w:val="00F52648"/>
    <w:rsid w:val="00F546F6"/>
    <w:rsid w:val="00F57F53"/>
    <w:rsid w:val="00F63B10"/>
    <w:rsid w:val="00F67736"/>
    <w:rsid w:val="00F67C30"/>
    <w:rsid w:val="00F82BEE"/>
    <w:rsid w:val="00F87BF7"/>
    <w:rsid w:val="00F90FA7"/>
    <w:rsid w:val="00FA4685"/>
    <w:rsid w:val="00FA7E45"/>
    <w:rsid w:val="00FB0F2F"/>
    <w:rsid w:val="00FD0EA7"/>
    <w:rsid w:val="00FD4729"/>
    <w:rsid w:val="00FD5FFE"/>
    <w:rsid w:val="00FE2EAE"/>
    <w:rsid w:val="00FE58FA"/>
    <w:rsid w:val="00FF12B2"/>
    <w:rsid w:val="00FF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3">
    <w:name w:val="Основной шрифт абзаца3"/>
  </w:style>
  <w:style w:type="character" w:customStyle="1" w:styleId="5">
    <w:name w:val="Знак Знак5"/>
    <w:rPr>
      <w:sz w:val="22"/>
      <w:szCs w:val="22"/>
      <w:lang w:val="en-US"/>
    </w:rPr>
  </w:style>
  <w:style w:type="character" w:customStyle="1" w:styleId="4">
    <w:name w:val="Знак Знак4"/>
    <w:rPr>
      <w:sz w:val="22"/>
      <w:szCs w:val="22"/>
      <w:lang w:val="en-US"/>
    </w:rPr>
  </w:style>
  <w:style w:type="character" w:customStyle="1" w:styleId="30">
    <w:name w:val="Знак Знак3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Pr>
      <w:sz w:val="16"/>
      <w:szCs w:val="16"/>
    </w:rPr>
  </w:style>
  <w:style w:type="character" w:customStyle="1" w:styleId="20">
    <w:name w:val="Знак Знак2"/>
    <w:rPr>
      <w:lang w:val="en-US"/>
    </w:rPr>
  </w:style>
  <w:style w:type="character" w:customStyle="1" w:styleId="1">
    <w:name w:val="Знак Знак1"/>
    <w:rPr>
      <w:b/>
      <w:bCs/>
      <w:lang w:val="en-US"/>
    </w:rPr>
  </w:style>
  <w:style w:type="character" w:customStyle="1" w:styleId="10">
    <w:name w:val="Основной шрифт абзаца1"/>
  </w:style>
  <w:style w:type="character" w:customStyle="1" w:styleId="21">
    <w:name w:val="Основной шрифт абзаца2"/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Pr>
      <w:vertAlign w:val="superscript"/>
    </w:rPr>
  </w:style>
  <w:style w:type="character" w:styleId="Hyperlink">
    <w:name w:val="Hyperlink"/>
    <w:rPr>
      <w:color w:val="0000FF"/>
      <w:u w:val="single"/>
      <w:lang w:val="en-US" w:bidi="en-US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a">
    <w:name w:val="Знак Знак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</w:style>
  <w:style w:type="character" w:customStyle="1" w:styleId="selectable">
    <w:name w:val="selectable"/>
  </w:style>
  <w:style w:type="character" w:styleId="Strong">
    <w:name w:val="Strong"/>
    <w:qFormat/>
    <w:rPr>
      <w:b/>
      <w:bCs/>
    </w:rPr>
  </w:style>
  <w:style w:type="paragraph" w:customStyle="1" w:styleId="13">
    <w:name w:val="Заголовок1"/>
    <w:basedOn w:val="Normal"/>
    <w:next w:val="BodyText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pPr>
      <w:spacing w:after="0" w:line="240" w:lineRule="auto"/>
    </w:pPr>
  </w:style>
  <w:style w:type="paragraph" w:styleId="Footer">
    <w:name w:val="footer"/>
    <w:basedOn w:val="Normal"/>
    <w:pPr>
      <w:spacing w:after="0" w:line="240" w:lineRule="auto"/>
    </w:p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Pr>
      <w:sz w:val="20"/>
      <w:szCs w:val="20"/>
    </w:rPr>
  </w:style>
  <w:style w:type="paragraph" w:styleId="CommentSubject">
    <w:name w:val="annotation subject"/>
    <w:basedOn w:val="22"/>
    <w:next w:val="22"/>
    <w:rPr>
      <w:b/>
      <w:bCs/>
    </w:rPr>
  </w:style>
  <w:style w:type="paragraph" w:customStyle="1" w:styleId="14">
    <w:name w:val="Название1"/>
    <w:basedOn w:val="Normal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Pr>
      <w:b/>
      <w:bCs/>
    </w:rPr>
  </w:style>
  <w:style w:type="paragraph" w:customStyle="1" w:styleId="1a">
    <w:name w:val="Текст выноски1"/>
    <w:basedOn w:val="Normal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3">
    <w:name w:val="Основной шрифт абзаца3"/>
  </w:style>
  <w:style w:type="character" w:customStyle="1" w:styleId="5">
    <w:name w:val="Знак Знак5"/>
    <w:rPr>
      <w:sz w:val="22"/>
      <w:szCs w:val="22"/>
      <w:lang w:val="en-US"/>
    </w:rPr>
  </w:style>
  <w:style w:type="character" w:customStyle="1" w:styleId="4">
    <w:name w:val="Знак Знак4"/>
    <w:rPr>
      <w:sz w:val="22"/>
      <w:szCs w:val="22"/>
      <w:lang w:val="en-US"/>
    </w:rPr>
  </w:style>
  <w:style w:type="character" w:customStyle="1" w:styleId="30">
    <w:name w:val="Знак Знак3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Pr>
      <w:sz w:val="16"/>
      <w:szCs w:val="16"/>
    </w:rPr>
  </w:style>
  <w:style w:type="character" w:customStyle="1" w:styleId="20">
    <w:name w:val="Знак Знак2"/>
    <w:rPr>
      <w:lang w:val="en-US"/>
    </w:rPr>
  </w:style>
  <w:style w:type="character" w:customStyle="1" w:styleId="1">
    <w:name w:val="Знак Знак1"/>
    <w:rPr>
      <w:b/>
      <w:bCs/>
      <w:lang w:val="en-US"/>
    </w:rPr>
  </w:style>
  <w:style w:type="character" w:customStyle="1" w:styleId="10">
    <w:name w:val="Основной шрифт абзаца1"/>
  </w:style>
  <w:style w:type="character" w:customStyle="1" w:styleId="21">
    <w:name w:val="Основной шрифт абзаца2"/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Pr>
      <w:vertAlign w:val="superscript"/>
    </w:rPr>
  </w:style>
  <w:style w:type="character" w:styleId="Hyperlink">
    <w:name w:val="Hyperlink"/>
    <w:rPr>
      <w:color w:val="0000FF"/>
      <w:u w:val="single"/>
      <w:lang w:val="en-US" w:bidi="en-US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a">
    <w:name w:val="Знак Знак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</w:style>
  <w:style w:type="character" w:customStyle="1" w:styleId="selectable">
    <w:name w:val="selectable"/>
  </w:style>
  <w:style w:type="character" w:styleId="Strong">
    <w:name w:val="Strong"/>
    <w:qFormat/>
    <w:rPr>
      <w:b/>
      <w:bCs/>
    </w:rPr>
  </w:style>
  <w:style w:type="paragraph" w:customStyle="1" w:styleId="13">
    <w:name w:val="Заголовок1"/>
    <w:basedOn w:val="Normal"/>
    <w:next w:val="BodyText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pPr>
      <w:spacing w:after="0" w:line="240" w:lineRule="auto"/>
    </w:pPr>
  </w:style>
  <w:style w:type="paragraph" w:styleId="Footer">
    <w:name w:val="footer"/>
    <w:basedOn w:val="Normal"/>
    <w:pPr>
      <w:spacing w:after="0" w:line="240" w:lineRule="auto"/>
    </w:p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Pr>
      <w:sz w:val="20"/>
      <w:szCs w:val="20"/>
    </w:rPr>
  </w:style>
  <w:style w:type="paragraph" w:styleId="CommentSubject">
    <w:name w:val="annotation subject"/>
    <w:basedOn w:val="22"/>
    <w:next w:val="22"/>
    <w:rPr>
      <w:b/>
      <w:bCs/>
    </w:rPr>
  </w:style>
  <w:style w:type="paragraph" w:customStyle="1" w:styleId="14">
    <w:name w:val="Название1"/>
    <w:basedOn w:val="Normal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Pr>
      <w:b/>
      <w:bCs/>
    </w:rPr>
  </w:style>
  <w:style w:type="paragraph" w:customStyle="1" w:styleId="1a">
    <w:name w:val="Текст выноски1"/>
    <w:basedOn w:val="Normal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trepreneur.com/article/299335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census.gov/quickfacts/concordcitynorthcarolin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kedin.com/business/sales/blog/sales-and-marketing/the-3-b2b-sales-and-marketing-structural-gaps-hampering-busines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786</Words>
  <Characters>4486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5262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user</cp:lastModifiedBy>
  <cp:revision>2</cp:revision>
  <cp:lastPrinted>1900-12-31T21:00:00Z</cp:lastPrinted>
  <dcterms:created xsi:type="dcterms:W3CDTF">2020-10-15T20:10:00Z</dcterms:created>
  <dcterms:modified xsi:type="dcterms:W3CDTF">2020-10-15T20:10:00Z</dcterms:modified>
</cp:coreProperties>
</file>